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4C" w:rsidRPr="009855C6" w:rsidRDefault="008B6D4C" w:rsidP="009855C6">
      <w:pPr>
        <w:pBdr>
          <w:bottom w:val="single" w:sz="6" w:space="8" w:color="969696"/>
        </w:pBdr>
        <w:shd w:val="clear" w:color="auto" w:fill="FFFFFF"/>
        <w:spacing w:after="0" w:line="240" w:lineRule="auto"/>
        <w:jc w:val="right"/>
        <w:outlineLvl w:val="1"/>
        <w:rPr>
          <w:rFonts w:ascii="Tahoma" w:eastAsia="Times New Roman" w:hAnsi="Tahoma" w:cs="Tahoma"/>
          <w:b/>
          <w:bCs/>
          <w:color w:val="FF0000"/>
          <w:sz w:val="28"/>
          <w:szCs w:val="28"/>
        </w:rPr>
      </w:pPr>
      <w:r w:rsidRPr="009855C6">
        <w:rPr>
          <w:rFonts w:ascii="Tahoma" w:eastAsia="Times New Roman" w:hAnsi="Tahoma" w:cs="B Titr"/>
          <w:b/>
          <w:bCs/>
          <w:color w:val="FF0000"/>
          <w:sz w:val="28"/>
          <w:szCs w:val="28"/>
          <w:rtl/>
        </w:rPr>
        <w:t xml:space="preserve">نظام هماهنگی گزارش دهی </w:t>
      </w:r>
      <w:r w:rsidR="009855C6" w:rsidRPr="009855C6">
        <w:rPr>
          <w:rFonts w:ascii="Tahoma" w:eastAsia="Times New Roman" w:hAnsi="Tahoma" w:cs="B Titr" w:hint="cs"/>
          <w:b/>
          <w:bCs/>
          <w:color w:val="FF0000"/>
          <w:sz w:val="28"/>
          <w:szCs w:val="28"/>
          <w:rtl/>
        </w:rPr>
        <w:t>بیماریها</w:t>
      </w:r>
    </w:p>
    <w:p w:rsidR="008B6D4C" w:rsidRPr="009855C6" w:rsidRDefault="008B6D4C" w:rsidP="008B6D4C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</w:rPr>
      </w:pPr>
      <w:r w:rsidRPr="009855C6">
        <w:rPr>
          <w:rFonts w:ascii="Times New Roman" w:eastAsia="Times New Roman" w:hAnsi="Times New Roman" w:cs="B Titr" w:hint="cs"/>
          <w:color w:val="FF0000"/>
          <w:sz w:val="40"/>
          <w:szCs w:val="40"/>
          <w:rtl/>
          <w:lang w:bidi="fa-IR"/>
        </w:rPr>
        <w:t>نظام هماهنگ</w:t>
      </w:r>
    </w:p>
    <w:p w:rsidR="008B6D4C" w:rsidRPr="009855C6" w:rsidRDefault="008B6D4C" w:rsidP="008B6D4C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</w:rPr>
      </w:pPr>
      <w:r w:rsidRPr="009855C6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 </w:t>
      </w:r>
    </w:p>
    <w:p w:rsidR="008B6D4C" w:rsidRPr="009855C6" w:rsidRDefault="008B6D4C" w:rsidP="008B6D4C">
      <w:pPr>
        <w:shd w:val="clear" w:color="auto" w:fill="FFFFFF"/>
        <w:bidi/>
        <w:spacing w:after="150" w:line="240" w:lineRule="auto"/>
        <w:rPr>
          <w:rFonts w:ascii="Times New Roman" w:eastAsia="Times New Roman" w:hAnsi="Times New Roman" w:cs="B Titr"/>
          <w:sz w:val="24"/>
          <w:szCs w:val="24"/>
          <w:rtl/>
        </w:rPr>
      </w:pPr>
      <w:r w:rsidRPr="009855C6">
        <w:rPr>
          <w:rFonts w:ascii="Tahoma" w:eastAsia="Times New Roman" w:hAnsi="Tahoma" w:cs="B Titr"/>
          <w:sz w:val="28"/>
          <w:szCs w:val="28"/>
          <w:u w:val="single"/>
        </w:rPr>
        <w:t> </w:t>
      </w:r>
      <w:r w:rsidRPr="009855C6">
        <w:rPr>
          <w:rFonts w:ascii="Tahoma" w:eastAsia="Times New Roman" w:hAnsi="Tahoma" w:cs="B Titr"/>
          <w:sz w:val="28"/>
          <w:szCs w:val="28"/>
          <w:u w:val="single"/>
          <w:rtl/>
        </w:rPr>
        <w:t>نحوه ی فعالیت</w:t>
      </w:r>
      <w:r w:rsidRPr="009855C6">
        <w:rPr>
          <w:rFonts w:ascii="Tahoma" w:eastAsia="Times New Roman" w:hAnsi="Tahoma" w:cs="B Titr"/>
          <w:sz w:val="28"/>
          <w:szCs w:val="28"/>
          <w:u w:val="single"/>
        </w:rPr>
        <w:t> :</w:t>
      </w:r>
      <w:r w:rsidRPr="009855C6">
        <w:rPr>
          <w:rFonts w:ascii="Tahoma" w:eastAsia="Times New Roman" w:hAnsi="Tahoma" w:cs="B Titr"/>
          <w:b/>
          <w:bCs/>
          <w:i/>
          <w:iCs/>
          <w:sz w:val="28"/>
          <w:szCs w:val="28"/>
          <w:u w:val="single"/>
        </w:rPr>
        <w:t> </w:t>
      </w:r>
    </w:p>
    <w:p w:rsidR="008B6D4C" w:rsidRPr="009855C6" w:rsidRDefault="008B6D4C" w:rsidP="008B6D4C">
      <w:pPr>
        <w:shd w:val="clear" w:color="auto" w:fill="FFFFFF"/>
        <w:bidi/>
        <w:spacing w:after="150" w:line="240" w:lineRule="auto"/>
        <w:rPr>
          <w:rFonts w:ascii="Times New Roman" w:eastAsia="Times New Roman" w:hAnsi="Times New Roman" w:cs="B Titr"/>
          <w:sz w:val="24"/>
          <w:szCs w:val="24"/>
          <w:rtl/>
        </w:rPr>
      </w:pPr>
      <w:r w:rsidRPr="009855C6">
        <w:rPr>
          <w:rFonts w:ascii="Tahoma" w:eastAsia="Times New Roman" w:hAnsi="Tahoma" w:cs="B Titr"/>
          <w:sz w:val="28"/>
          <w:szCs w:val="28"/>
        </w:rPr>
        <w:t>  </w:t>
      </w:r>
      <w:r w:rsidRPr="009855C6">
        <w:rPr>
          <w:rFonts w:ascii="Tahoma" w:eastAsia="Times New Roman" w:hAnsi="Tahoma" w:cs="B Titr"/>
          <w:sz w:val="28"/>
          <w:szCs w:val="28"/>
          <w:rtl/>
        </w:rPr>
        <w:t>این واحد اطلاعات مربوط به بیماریهای واگیر را از تمام جاهایی که بیماران ممکن</w:t>
      </w:r>
      <w:r w:rsidRPr="009855C6">
        <w:rPr>
          <w:rFonts w:ascii="Tahoma" w:eastAsia="Times New Roman" w:hAnsi="Tahoma" w:cs="B Titr"/>
          <w:sz w:val="28"/>
          <w:szCs w:val="28"/>
        </w:rPr>
        <w:t> </w:t>
      </w:r>
      <w:r w:rsidRPr="009855C6">
        <w:rPr>
          <w:rFonts w:ascii="Tahoma" w:eastAsia="Times New Roman" w:hAnsi="Tahoma" w:cs="B Titr"/>
          <w:sz w:val="28"/>
          <w:szCs w:val="28"/>
          <w:rtl/>
        </w:rPr>
        <w:t>است مراجعه کنند جمع آوری میکند. بسته به این که بیماری نوع فوری یا غیر فوری باشد</w:t>
      </w:r>
      <w:r w:rsidRPr="009855C6">
        <w:rPr>
          <w:rFonts w:ascii="Tahoma" w:eastAsia="Times New Roman" w:hAnsi="Tahoma" w:cs="B Titr"/>
          <w:sz w:val="28"/>
          <w:szCs w:val="28"/>
        </w:rPr>
        <w:t> </w:t>
      </w:r>
      <w:r w:rsidRPr="009855C6">
        <w:rPr>
          <w:rFonts w:ascii="Tahoma" w:eastAsia="Times New Roman" w:hAnsi="Tahoma" w:cs="B Titr"/>
          <w:sz w:val="28"/>
          <w:szCs w:val="28"/>
          <w:rtl/>
        </w:rPr>
        <w:t>وارد عمل می شود</w:t>
      </w:r>
      <w:r w:rsidRPr="009855C6">
        <w:rPr>
          <w:rFonts w:ascii="Tahoma" w:eastAsia="Times New Roman" w:hAnsi="Tahoma" w:cs="B Titr"/>
          <w:sz w:val="28"/>
          <w:szCs w:val="28"/>
        </w:rPr>
        <w:t>.</w:t>
      </w:r>
    </w:p>
    <w:p w:rsidR="008B6D4C" w:rsidRPr="009855C6" w:rsidRDefault="008B6D4C" w:rsidP="008B6D4C">
      <w:pPr>
        <w:shd w:val="clear" w:color="auto" w:fill="FFFFFF"/>
        <w:bidi/>
        <w:spacing w:after="150" w:line="240" w:lineRule="auto"/>
        <w:rPr>
          <w:rFonts w:ascii="Times New Roman" w:eastAsia="Times New Roman" w:hAnsi="Times New Roman" w:cs="B Titr"/>
          <w:sz w:val="24"/>
          <w:szCs w:val="24"/>
          <w:rtl/>
        </w:rPr>
      </w:pPr>
      <w:r w:rsidRPr="009855C6">
        <w:rPr>
          <w:rFonts w:ascii="Tahoma" w:eastAsia="Times New Roman" w:hAnsi="Tahoma" w:cs="B Titr"/>
          <w:sz w:val="28"/>
          <w:szCs w:val="28"/>
        </w:rPr>
        <w:t>  </w:t>
      </w:r>
      <w:r w:rsidRPr="009855C6">
        <w:rPr>
          <w:rFonts w:ascii="Tahoma" w:eastAsia="Times New Roman" w:hAnsi="Tahoma" w:cs="B Titr"/>
          <w:sz w:val="28"/>
          <w:szCs w:val="28"/>
          <w:rtl/>
        </w:rPr>
        <w:t>اطلاعات از کجا ها جمع آوری می شود؟</w:t>
      </w:r>
    </w:p>
    <w:p w:rsidR="008B6D4C" w:rsidRPr="009855C6" w:rsidRDefault="008B6D4C" w:rsidP="008B6D4C">
      <w:pPr>
        <w:shd w:val="clear" w:color="auto" w:fill="FFFFFF"/>
        <w:bidi/>
        <w:spacing w:after="150" w:line="240" w:lineRule="auto"/>
        <w:rPr>
          <w:rFonts w:ascii="Times New Roman" w:eastAsia="Times New Roman" w:hAnsi="Times New Roman" w:cs="B Titr"/>
          <w:sz w:val="24"/>
          <w:szCs w:val="24"/>
          <w:rtl/>
        </w:rPr>
      </w:pPr>
      <w:r w:rsidRPr="009855C6">
        <w:rPr>
          <w:rFonts w:ascii="Tahoma" w:eastAsia="Times New Roman" w:hAnsi="Tahoma" w:cs="B Titr"/>
          <w:sz w:val="28"/>
          <w:szCs w:val="28"/>
        </w:rPr>
        <w:t>  </w:t>
      </w:r>
      <w:r w:rsidRPr="009855C6">
        <w:rPr>
          <w:rFonts w:ascii="Tahoma" w:eastAsia="Times New Roman" w:hAnsi="Tahoma" w:cs="B Titr"/>
          <w:sz w:val="28"/>
          <w:szCs w:val="28"/>
          <w:rtl/>
        </w:rPr>
        <w:t>بیمارستان های دولتی و خصوصی ، آزمایشگاه ها، فیزیو تراپی ها، رادیولوژی ها،</w:t>
      </w:r>
      <w:r w:rsidRPr="009855C6">
        <w:rPr>
          <w:rFonts w:ascii="Tahoma" w:eastAsia="Times New Roman" w:hAnsi="Tahoma" w:cs="B Titr"/>
          <w:sz w:val="28"/>
          <w:szCs w:val="28"/>
        </w:rPr>
        <w:t> </w:t>
      </w:r>
      <w:r w:rsidRPr="009855C6">
        <w:rPr>
          <w:rFonts w:ascii="Tahoma" w:eastAsia="Times New Roman" w:hAnsi="Tahoma" w:cs="B Titr"/>
          <w:sz w:val="28"/>
          <w:szCs w:val="28"/>
          <w:rtl/>
        </w:rPr>
        <w:t>مطب های خصوصی، مراکز بهداشتی درمانی دولتی، کلینیک ها و پلی کلینیک ها و درمان گاه</w:t>
      </w:r>
      <w:r w:rsidRPr="009855C6">
        <w:rPr>
          <w:rFonts w:ascii="Tahoma" w:eastAsia="Times New Roman" w:hAnsi="Tahoma" w:cs="B Titr"/>
          <w:sz w:val="28"/>
          <w:szCs w:val="28"/>
        </w:rPr>
        <w:t> </w:t>
      </w:r>
      <w:r w:rsidRPr="009855C6">
        <w:rPr>
          <w:rFonts w:ascii="Tahoma" w:eastAsia="Times New Roman" w:hAnsi="Tahoma" w:cs="B Titr"/>
          <w:sz w:val="28"/>
          <w:szCs w:val="28"/>
          <w:rtl/>
        </w:rPr>
        <w:t>های خصوصی</w:t>
      </w:r>
    </w:p>
    <w:p w:rsidR="008B6D4C" w:rsidRPr="009855C6" w:rsidRDefault="008B6D4C" w:rsidP="008B6D4C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</w:rPr>
      </w:pPr>
      <w:r w:rsidRPr="009855C6">
        <w:rPr>
          <w:rFonts w:ascii="Times New Roman" w:eastAsia="Times New Roman" w:hAnsi="Times New Roman" w:cs="B Titr"/>
          <w:sz w:val="28"/>
          <w:szCs w:val="28"/>
        </w:rPr>
        <w:t> </w:t>
      </w:r>
    </w:p>
    <w:p w:rsidR="008B6D4C" w:rsidRPr="009855C6" w:rsidRDefault="008B6D4C" w:rsidP="008B6D4C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</w:rPr>
      </w:pPr>
      <w:r w:rsidRPr="009855C6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 xml:space="preserve">اطلاعات مربوط به بیماری </w:t>
      </w:r>
      <w:proofErr w:type="spellStart"/>
      <w:r w:rsidRPr="009855C6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>هایی</w:t>
      </w:r>
      <w:proofErr w:type="spellEnd"/>
      <w:r w:rsidRPr="009855C6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 xml:space="preserve"> که مشمول گزارش دهی فوری هستند باید در به صورت فوری از مراکز فوق به واحد بیماریهای شهرستان گزارش گردند</w:t>
      </w:r>
    </w:p>
    <w:p w:rsidR="008B6D4C" w:rsidRPr="009855C6" w:rsidRDefault="008B6D4C" w:rsidP="008B6D4C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</w:rPr>
      </w:pPr>
      <w:r w:rsidRPr="009855C6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>بیماریهای مشمول گزارش کتبی هم در پنجشنبه هر هفته به واحد بیماری ها ارسال میگردد</w:t>
      </w:r>
    </w:p>
    <w:p w:rsidR="008B6D4C" w:rsidRPr="009855C6" w:rsidRDefault="008B6D4C" w:rsidP="008B6D4C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</w:rPr>
      </w:pPr>
      <w:r w:rsidRPr="009855C6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9855C6" w:rsidRPr="009855C6" w:rsidRDefault="008B6D4C" w:rsidP="00BE2E9E">
      <w:pPr>
        <w:shd w:val="clear" w:color="auto" w:fill="FFFFFF"/>
        <w:bidi/>
        <w:spacing w:after="0" w:line="315" w:lineRule="atLeast"/>
        <w:ind w:left="-90" w:hanging="360"/>
        <w:rPr>
          <w:rFonts w:ascii="Tahoma" w:eastAsia="Times New Roman" w:hAnsi="Tahoma" w:cs="B Titr" w:hint="cs"/>
          <w:b/>
          <w:bCs/>
          <w:sz w:val="28"/>
          <w:szCs w:val="28"/>
          <w:rtl/>
        </w:rPr>
      </w:pPr>
      <w:r w:rsidRPr="009855C6">
        <w:rPr>
          <w:rFonts w:ascii="Times New Roman" w:eastAsia="Times New Roman" w:hAnsi="Times New Roman" w:cs="Times New Roman" w:hint="cs"/>
          <w:b/>
          <w:bCs/>
          <w:rtl/>
        </w:rPr>
        <w:t>  </w:t>
      </w:r>
      <w:r w:rsidRPr="009855C6">
        <w:rPr>
          <w:rFonts w:ascii="2  Roya" w:eastAsia="Times New Roman" w:hAnsi="2  Roya" w:cs="B Titr"/>
          <w:b/>
          <w:bCs/>
          <w:color w:val="FF0000"/>
          <w:sz w:val="28"/>
          <w:szCs w:val="28"/>
          <w:rtl/>
        </w:rPr>
        <w:t>دریافت گزارش بیماریهای مشمول گزارش تلفنی شامل</w:t>
      </w:r>
      <w:r w:rsidRPr="009855C6">
        <w:rPr>
          <w:rFonts w:ascii="Tahoma" w:eastAsia="Times New Roman" w:hAnsi="Tahoma" w:cs="B Titr"/>
          <w:b/>
          <w:bCs/>
          <w:color w:val="FF0000"/>
          <w:sz w:val="28"/>
          <w:szCs w:val="28"/>
        </w:rPr>
        <w:t>:</w:t>
      </w:r>
    </w:p>
    <w:p w:rsidR="00BE2E9E" w:rsidRPr="009855C6" w:rsidRDefault="008B6D4C" w:rsidP="009855C6">
      <w:pPr>
        <w:shd w:val="clear" w:color="auto" w:fill="FFFFFF"/>
        <w:bidi/>
        <w:spacing w:after="0" w:line="315" w:lineRule="atLeast"/>
        <w:ind w:left="-90" w:hanging="360"/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</w:pPr>
      <w:r w:rsidRPr="009855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Pr="009855C6">
        <w:rPr>
          <w:rFonts w:ascii="2  Roya" w:eastAsia="Times New Roman" w:hAnsi="2  Roya" w:cs="B Titr"/>
          <w:sz w:val="28"/>
          <w:szCs w:val="28"/>
          <w:rtl/>
        </w:rPr>
        <w:t>فلج اطفال، سرخک، سرخجه،مننژیت،هاری،تب خونریزی دهنده،کزاز نوزادی،وبا ،دیفتری،تب راجعه ، طاعون ، مالاریا، آنفلونزای مرغی، عوارض ناشی از واکسن و اپیدمی بیماریها</w:t>
      </w:r>
      <w:r w:rsidRPr="009855C6">
        <w:rPr>
          <w:rFonts w:ascii="2  Roya" w:eastAsia="Times New Roman" w:hAnsi="2  Roya" w:cs="B Titr"/>
          <w:b/>
          <w:bCs/>
          <w:sz w:val="28"/>
          <w:szCs w:val="28"/>
          <w:rtl/>
        </w:rPr>
        <w:t>.</w:t>
      </w:r>
      <w:r w:rsidRPr="009855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</w:p>
    <w:p w:rsidR="00BE2E9E" w:rsidRPr="009855C6" w:rsidRDefault="008B6D4C" w:rsidP="00BE2E9E">
      <w:pPr>
        <w:shd w:val="clear" w:color="auto" w:fill="FFFFFF"/>
        <w:bidi/>
        <w:spacing w:after="0" w:line="315" w:lineRule="atLeast"/>
        <w:ind w:left="-90" w:hanging="360"/>
        <w:rPr>
          <w:rFonts w:ascii="2  Roya" w:eastAsia="Times New Roman" w:hAnsi="2  Roya" w:cs="B Titr" w:hint="cs"/>
          <w:b/>
          <w:bCs/>
          <w:sz w:val="28"/>
          <w:szCs w:val="28"/>
          <w:rtl/>
        </w:rPr>
      </w:pPr>
      <w:r w:rsidRPr="009855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</w:t>
      </w:r>
      <w:r w:rsidRPr="009855C6">
        <w:rPr>
          <w:rFonts w:ascii="2  Roya" w:eastAsia="Times New Roman" w:hAnsi="2  Roya" w:cs="B Titr" w:hint="cs"/>
          <w:b/>
          <w:bCs/>
          <w:color w:val="FF0000"/>
          <w:sz w:val="28"/>
          <w:szCs w:val="28"/>
          <w:rtl/>
        </w:rPr>
        <w:t>دریافت</w:t>
      </w:r>
      <w:r w:rsidRPr="009855C6">
        <w:rPr>
          <w:rFonts w:ascii="2  Roya" w:eastAsia="Times New Roman" w:hAnsi="2  Roya" w:cs="B Titr"/>
          <w:b/>
          <w:bCs/>
          <w:color w:val="FF0000"/>
          <w:sz w:val="28"/>
          <w:szCs w:val="28"/>
          <w:rtl/>
        </w:rPr>
        <w:t xml:space="preserve"> </w:t>
      </w:r>
      <w:r w:rsidRPr="009855C6">
        <w:rPr>
          <w:rFonts w:ascii="2  Roya" w:eastAsia="Times New Roman" w:hAnsi="2  Roya" w:cs="B Titr" w:hint="cs"/>
          <w:b/>
          <w:bCs/>
          <w:color w:val="FF0000"/>
          <w:sz w:val="28"/>
          <w:szCs w:val="28"/>
          <w:rtl/>
        </w:rPr>
        <w:t>گزارش</w:t>
      </w:r>
      <w:r w:rsidRPr="009855C6">
        <w:rPr>
          <w:rFonts w:ascii="2  Roya" w:eastAsia="Times New Roman" w:hAnsi="2  Roya" w:cs="B Titr"/>
          <w:b/>
          <w:bCs/>
          <w:color w:val="FF0000"/>
          <w:sz w:val="28"/>
          <w:szCs w:val="28"/>
          <w:rtl/>
        </w:rPr>
        <w:t xml:space="preserve"> </w:t>
      </w:r>
      <w:r w:rsidRPr="009855C6">
        <w:rPr>
          <w:rFonts w:ascii="2  Roya" w:eastAsia="Times New Roman" w:hAnsi="2  Roya" w:cs="B Titr" w:hint="cs"/>
          <w:b/>
          <w:bCs/>
          <w:color w:val="FF0000"/>
          <w:sz w:val="28"/>
          <w:szCs w:val="28"/>
          <w:rtl/>
        </w:rPr>
        <w:t>بیماریهای</w:t>
      </w:r>
      <w:r w:rsidRPr="009855C6">
        <w:rPr>
          <w:rFonts w:ascii="2  Roya" w:eastAsia="Times New Roman" w:hAnsi="2  Roya" w:cs="B Titr"/>
          <w:b/>
          <w:bCs/>
          <w:color w:val="FF0000"/>
          <w:sz w:val="28"/>
          <w:szCs w:val="28"/>
          <w:rtl/>
        </w:rPr>
        <w:t xml:space="preserve"> </w:t>
      </w:r>
      <w:r w:rsidRPr="009855C6">
        <w:rPr>
          <w:rFonts w:ascii="2  Roya" w:eastAsia="Times New Roman" w:hAnsi="2  Roya" w:cs="B Titr" w:hint="cs"/>
          <w:b/>
          <w:bCs/>
          <w:color w:val="FF0000"/>
          <w:sz w:val="28"/>
          <w:szCs w:val="28"/>
          <w:rtl/>
        </w:rPr>
        <w:t>مشمول</w:t>
      </w:r>
      <w:r w:rsidRPr="009855C6">
        <w:rPr>
          <w:rFonts w:ascii="2  Roya" w:eastAsia="Times New Roman" w:hAnsi="2  Roya" w:cs="B Titr"/>
          <w:b/>
          <w:bCs/>
          <w:color w:val="FF0000"/>
          <w:sz w:val="28"/>
          <w:szCs w:val="28"/>
          <w:rtl/>
        </w:rPr>
        <w:t xml:space="preserve"> </w:t>
      </w:r>
      <w:r w:rsidRPr="009855C6">
        <w:rPr>
          <w:rFonts w:ascii="2  Roya" w:eastAsia="Times New Roman" w:hAnsi="2  Roya" w:cs="B Titr" w:hint="cs"/>
          <w:b/>
          <w:bCs/>
          <w:color w:val="FF0000"/>
          <w:sz w:val="28"/>
          <w:szCs w:val="28"/>
          <w:rtl/>
        </w:rPr>
        <w:t>گزارش</w:t>
      </w:r>
      <w:r w:rsidRPr="009855C6">
        <w:rPr>
          <w:rFonts w:ascii="2  Roya" w:eastAsia="Times New Roman" w:hAnsi="2  Roya" w:cs="B Titr"/>
          <w:b/>
          <w:bCs/>
          <w:color w:val="FF0000"/>
          <w:sz w:val="28"/>
          <w:szCs w:val="28"/>
          <w:rtl/>
        </w:rPr>
        <w:t xml:space="preserve"> </w:t>
      </w:r>
      <w:r w:rsidRPr="009855C6">
        <w:rPr>
          <w:rFonts w:ascii="2  Roya" w:eastAsia="Times New Roman" w:hAnsi="2  Roya" w:cs="B Titr" w:hint="cs"/>
          <w:b/>
          <w:bCs/>
          <w:color w:val="FF0000"/>
          <w:sz w:val="28"/>
          <w:szCs w:val="28"/>
          <w:rtl/>
        </w:rPr>
        <w:t>کتبی</w:t>
      </w:r>
      <w:r w:rsidRPr="009855C6">
        <w:rPr>
          <w:rFonts w:ascii="2  Roya" w:eastAsia="Times New Roman" w:hAnsi="2  Roya" w:cs="B Titr"/>
          <w:b/>
          <w:bCs/>
          <w:color w:val="FF0000"/>
          <w:sz w:val="28"/>
          <w:szCs w:val="28"/>
          <w:rtl/>
        </w:rPr>
        <w:t xml:space="preserve"> </w:t>
      </w:r>
      <w:r w:rsidRPr="009855C6">
        <w:rPr>
          <w:rFonts w:ascii="2  Roya" w:eastAsia="Times New Roman" w:hAnsi="2  Roya" w:cs="B Titr" w:hint="cs"/>
          <w:b/>
          <w:bCs/>
          <w:color w:val="FF0000"/>
          <w:sz w:val="28"/>
          <w:szCs w:val="28"/>
          <w:rtl/>
        </w:rPr>
        <w:t>شامل</w:t>
      </w:r>
      <w:r w:rsidRPr="009855C6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 </w:t>
      </w:r>
      <w:r w:rsidR="009855C6" w:rsidRPr="009855C6">
        <w:rPr>
          <w:rFonts w:ascii="2  Roya" w:eastAsia="Times New Roman" w:hAnsi="2  Roya" w:cs="B Titr" w:hint="cs"/>
          <w:b/>
          <w:bCs/>
          <w:color w:val="FF0000"/>
          <w:sz w:val="28"/>
          <w:szCs w:val="28"/>
          <w:rtl/>
        </w:rPr>
        <w:t>:</w:t>
      </w:r>
    </w:p>
    <w:p w:rsidR="008B6D4C" w:rsidRPr="009855C6" w:rsidRDefault="008B6D4C" w:rsidP="009855C6">
      <w:pPr>
        <w:shd w:val="clear" w:color="auto" w:fill="FFFFFF"/>
        <w:bidi/>
        <w:spacing w:after="0" w:line="315" w:lineRule="atLeast"/>
        <w:ind w:left="-90" w:hanging="360"/>
        <w:rPr>
          <w:rFonts w:ascii="Times New Roman" w:eastAsia="Times New Roman" w:hAnsi="Times New Roman" w:cs="B Titr"/>
          <w:sz w:val="24"/>
          <w:szCs w:val="24"/>
          <w:rtl/>
        </w:rPr>
      </w:pPr>
      <w:r w:rsidRPr="009855C6">
        <w:rPr>
          <w:rFonts w:ascii="Times New Roman" w:eastAsia="Times New Roman" w:hAnsi="Times New Roman" w:cs="B Titr"/>
          <w:sz w:val="28"/>
          <w:szCs w:val="28"/>
          <w:rtl/>
        </w:rPr>
        <w:t>ایدز،سل،هپاتیت</w:t>
      </w:r>
      <w:r w:rsidRPr="009855C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9855C6">
        <w:rPr>
          <w:rFonts w:ascii="Tahoma" w:eastAsia="Times New Roman" w:hAnsi="Tahoma" w:cs="B Titr"/>
          <w:sz w:val="28"/>
          <w:szCs w:val="28"/>
        </w:rPr>
        <w:t>A,E,B,C</w:t>
      </w:r>
      <w:r w:rsidRPr="009855C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9855C6">
        <w:rPr>
          <w:rFonts w:ascii="Times New Roman" w:eastAsia="Times New Roman" w:hAnsi="Times New Roman" w:cs="B Titr" w:hint="cs"/>
          <w:sz w:val="28"/>
          <w:szCs w:val="28"/>
          <w:rtl/>
        </w:rPr>
        <w:t>،تب</w:t>
      </w:r>
      <w:r w:rsidRPr="009855C6">
        <w:rPr>
          <w:rFonts w:ascii="Times New Roman" w:eastAsia="Times New Roman" w:hAnsi="Times New Roman" w:cs="B Titr"/>
          <w:sz w:val="28"/>
          <w:szCs w:val="28"/>
          <w:rtl/>
        </w:rPr>
        <w:t xml:space="preserve"> </w:t>
      </w:r>
      <w:r w:rsidRPr="009855C6">
        <w:rPr>
          <w:rFonts w:ascii="Times New Roman" w:eastAsia="Times New Roman" w:hAnsi="Times New Roman" w:cs="B Titr" w:hint="cs"/>
          <w:sz w:val="28"/>
          <w:szCs w:val="28"/>
          <w:rtl/>
        </w:rPr>
        <w:t>مالت،توکسوپلاسموز،سالک،جذام،کالاآزار،</w:t>
      </w:r>
      <w:r w:rsidR="009855C6">
        <w:rPr>
          <w:rFonts w:ascii="Times New Roman" w:eastAsia="Times New Roman" w:hAnsi="Times New Roman" w:cs="B Titr" w:hint="cs"/>
          <w:sz w:val="28"/>
          <w:szCs w:val="28"/>
          <w:rtl/>
        </w:rPr>
        <w:t xml:space="preserve"> </w:t>
      </w:r>
      <w:r w:rsidRPr="009855C6">
        <w:rPr>
          <w:rFonts w:ascii="Times New Roman" w:eastAsia="Times New Roman" w:hAnsi="Times New Roman" w:cs="B Titr" w:hint="cs"/>
          <w:sz w:val="28"/>
          <w:szCs w:val="28"/>
          <w:rtl/>
        </w:rPr>
        <w:t>سیاه</w:t>
      </w:r>
      <w:r w:rsidR="009855C6">
        <w:rPr>
          <w:rFonts w:ascii="Times New Roman" w:eastAsia="Times New Roman" w:hAnsi="Times New Roman" w:cs="B Titr" w:hint="cs"/>
          <w:sz w:val="28"/>
          <w:szCs w:val="28"/>
          <w:rtl/>
        </w:rPr>
        <w:t xml:space="preserve"> زخم ، سیفلیس، سوزاک</w:t>
      </w:r>
      <w:bookmarkStart w:id="0" w:name="_GoBack"/>
      <w:bookmarkEnd w:id="0"/>
      <w:r w:rsidRPr="009855C6">
        <w:rPr>
          <w:rFonts w:ascii="Times New Roman" w:eastAsia="Times New Roman" w:hAnsi="Times New Roman" w:cs="B Titr" w:hint="cs"/>
          <w:sz w:val="28"/>
          <w:szCs w:val="28"/>
          <w:rtl/>
        </w:rPr>
        <w:t>،</w:t>
      </w:r>
      <w:r w:rsidRPr="009855C6">
        <w:rPr>
          <w:rFonts w:ascii="Times New Roman" w:eastAsia="Times New Roman" w:hAnsi="Times New Roman" w:cs="B Titr"/>
          <w:sz w:val="28"/>
          <w:szCs w:val="28"/>
          <w:rtl/>
        </w:rPr>
        <w:t xml:space="preserve"> </w:t>
      </w:r>
      <w:r w:rsidRPr="009855C6">
        <w:rPr>
          <w:rFonts w:ascii="Times New Roman" w:eastAsia="Times New Roman" w:hAnsi="Times New Roman" w:cs="B Titr" w:hint="cs"/>
          <w:sz w:val="28"/>
          <w:szCs w:val="28"/>
          <w:rtl/>
        </w:rPr>
        <w:t>کزاز</w:t>
      </w:r>
      <w:r w:rsidRPr="009855C6">
        <w:rPr>
          <w:rFonts w:ascii="Times New Roman" w:eastAsia="Times New Roman" w:hAnsi="Times New Roman" w:cs="B Titr"/>
          <w:sz w:val="28"/>
          <w:szCs w:val="28"/>
          <w:rtl/>
        </w:rPr>
        <w:t xml:space="preserve"> </w:t>
      </w:r>
      <w:r w:rsidRPr="009855C6">
        <w:rPr>
          <w:rFonts w:ascii="Times New Roman" w:eastAsia="Times New Roman" w:hAnsi="Times New Roman" w:cs="B Titr" w:hint="cs"/>
          <w:sz w:val="28"/>
          <w:szCs w:val="28"/>
          <w:rtl/>
        </w:rPr>
        <w:t>بالغین،سیاه</w:t>
      </w:r>
      <w:r w:rsidRPr="009855C6">
        <w:rPr>
          <w:rFonts w:ascii="Times New Roman" w:eastAsia="Times New Roman" w:hAnsi="Times New Roman" w:cs="B Titr"/>
          <w:sz w:val="28"/>
          <w:szCs w:val="28"/>
          <w:rtl/>
        </w:rPr>
        <w:t xml:space="preserve"> سرفه،آمیبیاز،اسهال خونی و عفونی،تیفوئید،کیست هیداتیک و سرخجه</w:t>
      </w:r>
      <w:r w:rsidRPr="009855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Pr="009855C6">
        <w:rPr>
          <w:rFonts w:ascii="Times New Roman" w:eastAsia="Times New Roman" w:hAnsi="Times New Roman" w:cs="B Titr"/>
          <w:sz w:val="28"/>
          <w:szCs w:val="28"/>
          <w:rtl/>
        </w:rPr>
        <w:t>مادرزادی</w:t>
      </w:r>
    </w:p>
    <w:p w:rsidR="00F87EEC" w:rsidRDefault="00F87EEC"/>
    <w:sectPr w:rsidR="00F8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68"/>
    <w:rsid w:val="00093668"/>
    <w:rsid w:val="008B6D4C"/>
    <w:rsid w:val="009855C6"/>
    <w:rsid w:val="00BE2E9E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4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9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596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24" w:space="0" w:color="DC2026"/>
                                    <w:right w:val="single" w:sz="6" w:space="0" w:color="CCCCCC"/>
                                  </w:divBdr>
                                  <w:divsChild>
                                    <w:div w:id="11731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44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8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DataCenter</dc:creator>
  <cp:keywords/>
  <dc:description/>
  <cp:lastModifiedBy>DataCenter</cp:lastModifiedBy>
  <cp:revision>4</cp:revision>
  <dcterms:created xsi:type="dcterms:W3CDTF">2022-08-04T05:25:00Z</dcterms:created>
  <dcterms:modified xsi:type="dcterms:W3CDTF">2022-08-14T07:27:00Z</dcterms:modified>
</cp:coreProperties>
</file>