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00" w:rsidRPr="00CB1A00" w:rsidRDefault="00CB1A00" w:rsidP="00CB1A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 w:hint="cs"/>
          <w:b/>
          <w:bCs/>
          <w:color w:val="000000"/>
          <w:sz w:val="40"/>
          <w:szCs w:val="40"/>
          <w:rtl/>
        </w:rPr>
      </w:pPr>
      <w:r w:rsidRPr="00CB1A00">
        <w:rPr>
          <w:rFonts w:ascii="Tahoma" w:eastAsia="Times New Roman" w:hAnsi="Tahoma" w:cs="Tahoma" w:hint="cs"/>
          <w:b/>
          <w:bCs/>
          <w:color w:val="000000"/>
          <w:sz w:val="40"/>
          <w:szCs w:val="40"/>
          <w:rtl/>
        </w:rPr>
        <w:t>توصیه های ت</w:t>
      </w:r>
      <w:r>
        <w:rPr>
          <w:rFonts w:ascii="Tahoma" w:eastAsia="Times New Roman" w:hAnsi="Tahoma" w:cs="Tahoma" w:hint="cs"/>
          <w:b/>
          <w:bCs/>
          <w:color w:val="000000"/>
          <w:sz w:val="40"/>
          <w:szCs w:val="40"/>
          <w:rtl/>
        </w:rPr>
        <w:t>غ</w:t>
      </w:r>
      <w:r w:rsidRPr="00CB1A00">
        <w:rPr>
          <w:rFonts w:ascii="Tahoma" w:eastAsia="Times New Roman" w:hAnsi="Tahoma" w:cs="Tahoma" w:hint="cs"/>
          <w:b/>
          <w:bCs/>
          <w:color w:val="000000"/>
          <w:sz w:val="40"/>
          <w:szCs w:val="40"/>
          <w:rtl/>
        </w:rPr>
        <w:t>ذیه ای درماه مبارک رمضان</w:t>
      </w:r>
    </w:p>
    <w:p w:rsidR="0059398F" w:rsidRPr="0059398F" w:rsidRDefault="0059398F" w:rsidP="00CB1A0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</w:rPr>
      </w:pP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وعده سحری را به هیچ وجه فراموش نکنید، زیرا سحری در ماه رمضان همانند صبحانه در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روزهای عادی، مهمترین وعده ی غذایی است این وعده ی غذایی، مواد مغذی لازم و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4" w:tooltip="انرژی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انرژی</w:t>
        </w:r>
      </w:hyperlink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مورد نیاز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برای تمرکز و فعالیت روزمره را تامین می کند و سوخت و ساز پایه ی بدن را بالا نگه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می دارد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.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اشخاصی که بدون سحری اقدام به روزه گرفتن می کنند در طول روز دچار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افت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5" w:tooltip="قند خون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قند خون</w:t>
        </w:r>
      </w:hyperlink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کاهش تمرکز و توان کاری می شوند این عوارض هیچ ارتباطی به روزه گرفتن ندارد و نتیجه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تغذیه ی نامناسب است. در هنگام سحر سعی کنید از مواد غذایی حاوی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کربوهیدرات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های پیچیده و دارای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فیبر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مانند غلات کامل،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حبوبات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و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سبزیجات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به جای کربوهیدرات های ساده مثل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قند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6" w:tooltip="مربا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مربا</w:t>
        </w:r>
      </w:hyperlink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7" w:tooltip="برنج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برنج</w:t>
        </w:r>
      </w:hyperlink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و نان های بدون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سبوس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استفاده کنید؛ چرا که کربوهیدرات های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پیچیده سرعت هضم کم و خاصیت سیر کنندگی بیشتری دارند و به حفظ قند خون در محدوده 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طبیعی و تاخیر در ایجاد حس گرسنگی کمک می کنند. به هر میزان که سحری سبک تر باشد،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احساس سنگینی، کسالت و خواب آلودگی کمتر بروز کرده و شخص فعالیت روزانه را با نشاط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بیشتری آغاز می کند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.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مثال هایی از انتخاب های غذایی در هنگام سحر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:</w:t>
      </w:r>
      <w:r w:rsidRPr="0059398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color w:val="000000"/>
          <w:sz w:val="18"/>
          <w:szCs w:val="18"/>
        </w:rPr>
        <w:br/>
        <w:t>-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2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تا 3 تکه نان (ترجیحاً نان سنگگ) به همراه پنیر و خرما یک وعده ی سبک و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مناسب برای سحر است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.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  <w:t>-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یک بشقاب سالاد همراه با یک تکه مرغ یا ماهی را می توان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به عنوان سحری میل کرد (همراه با سالاد می توانید از 2 تا 3 قاشق مربا خوری روغن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زیتون استفاده کنید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).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  <w:t>-</w:t>
      </w:r>
      <w:hyperlink r:id="rId8" w:tooltip="حلیم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حلیم</w:t>
        </w:r>
      </w:hyperlink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یک منبع غذایی غنی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از پروتئین با سرعت هضم کم برای وعده ی سحری مناسب می باشد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.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  <w:r w:rsidRPr="0059398F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rtl/>
        </w:rPr>
        <w:t>افطار</w:t>
      </w:r>
      <w:r w:rsidRPr="0059398F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</w:rPr>
        <w:t xml:space="preserve"> </w:t>
      </w:r>
    </w:p>
    <w:p w:rsidR="00A142F5" w:rsidRPr="00CB1A00" w:rsidRDefault="0059398F" w:rsidP="00CB1A00">
      <w:pPr>
        <w:shd w:val="clear" w:color="auto" w:fill="FFFFFF"/>
        <w:spacing w:after="0" w:line="240" w:lineRule="auto"/>
        <w:rPr>
          <w:rFonts w:hint="cs"/>
          <w:b/>
          <w:bCs/>
        </w:rPr>
      </w:pP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بهتر است روزه را با شیر یا آب ولرم،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9" w:tooltip="خرما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خرما</w:t>
        </w:r>
      </w:hyperlink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و چای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کم رنگ باز کرده و به تدریج از مواد غذایی سبک مانند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10" w:tooltip="نان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نان</w:t>
        </w:r>
      </w:hyperlink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و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11" w:tooltip="پنیر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پنیر</w:t>
        </w:r>
      </w:hyperlink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12" w:tooltip="گردو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گردو</w:t>
        </w:r>
      </w:hyperlink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و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13" w:tooltip="سوپ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سوپ</w:t>
        </w:r>
      </w:hyperlink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که فشار چندانی به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معده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وارد نمی کنند استفاده کنیم. همچنین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بهتر است بین افطار و صرف شام یک فاصله ی زمانی کم در نظر گرفته شود تا بدن بتواند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خود را آماده ی قبول غذاهای پرحجم تر کند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.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مصرف مواد غذایی شیرین، اما با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شیرینی طبیعی در هنگام افطار بسیار ضروری است چرا که بدن به خصوص سلول های مغز نیاز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مبرمی به دریافت منابع انرژی به شکل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14" w:tooltip="گلوکز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گلوکز</w:t>
        </w:r>
      </w:hyperlink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دارد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.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بنابراین مصرف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15" w:tooltip="خرما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خرما</w:t>
        </w:r>
      </w:hyperlink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کشمش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و یا افزودن یک قاشق چای خوری شکر به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شیر یا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16" w:tooltip="چای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چای</w:t>
        </w:r>
      </w:hyperlink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خوری شکر به شیر یا چای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کاری عاقلانه است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.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پرخوری و مصرف بیش از حد غذاهای پرچرب و شیرین چون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نان خامه ای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زولبیا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17" w:tooltip="بامیه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بامیه</w:t>
        </w:r>
      </w:hyperlink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حلوا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شله زرد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و... توصیه نمی شود؛ زیرا این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خوراکی ها باعث تحریک معده، اضافه وزن و نیز عطش شدید می شوند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که اغلب این تشنگی را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با نوشیدن مقادیر زیاد عطش شدید می شوند که اغلب این تشنگی را با نوشیدن مقادیر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زیاد نوشیدنی های سرد جبران می کنند. نوشیدن آب زیاد همراه با غذا باعث رقیق شدن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شیره ی معده و تاخیر هضم غذا می شود، بنابراین این افراد دچار نفخ شکم و سایر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ناراحتی های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18" w:tooltip="گوارش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گوارش</w:t>
        </w:r>
      </w:hyperlink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ی خواهند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شد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.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مصرف مواد غذایی از کلیه ی گروه های غذایی به صورت متعادل برای وعده ی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شام توصیه می شود. البته مصرف انواع میوه پس از شام تا هنگام خواب را فراموش نکنید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. </w:t>
      </w:r>
      <w:r w:rsidRPr="0059398F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  <w:r w:rsidRPr="0059398F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rtl/>
        </w:rPr>
        <w:t>توصیه های تغذیه ای</w:t>
      </w:r>
      <w:r w:rsidRPr="0059398F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</w:rPr>
        <w:t xml:space="preserve"> </w:t>
      </w:r>
      <w:r w:rsidRPr="0059398F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-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مصرف مقادیر کافی آب بین افطار و هنگام خواب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برای پیشگیری از کم آبی بدن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  <w:t xml:space="preserve">-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مصرف مقادیر کافی از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سبزیجات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در وعده ی غذایی و مصرف میوه در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پایان وعده ی غذایی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  <w:t xml:space="preserve">-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اجتناب از مصرف مواد غذایی پر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ادویه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  <w:t xml:space="preserve">-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اجتناب از زیاده روی در مصرف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مواد غذایی حاوی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قند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بالا مانند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19" w:tooltip="شیرینی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شیرینی</w:t>
        </w:r>
      </w:hyperlink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و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20" w:tooltip="شکلات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شکلات</w:t>
        </w:r>
      </w:hyperlink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به ویژه در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سحر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توصیه به مصرف کربوهیدرات های پیچیده برای سحر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  <w:t xml:space="preserve">-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اجتناب از مصرف مقادیر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زیاد نوشیدنی های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21" w:tooltip="کافئین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کافئین</w:t>
        </w:r>
      </w:hyperlink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دار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مانند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22" w:tooltip="قهوه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قهوه</w:t>
        </w:r>
      </w:hyperlink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،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23" w:tooltip="چای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چای</w:t>
        </w:r>
      </w:hyperlink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و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24" w:tooltip="نوشابه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نوشابه</w:t>
        </w:r>
      </w:hyperlink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به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خصوص در هنگام سحر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.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کافئین موجود در این نوشیدنی ها باعث دفع زیاد ادرار و در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نتیجه کم آبی و از دست دادن مواد معدنی مورد نیاز بدن در طول روز می شود، بنابراین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سه تا پنج روز قبل از ماه رمضان به تدریج دریافت این نوشیدنی ها را کاهش دهید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.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البته به خاطر داشته باشید که کاهش ناگهانی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25" w:tooltip="کافئین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کافئین</w:t>
        </w:r>
      </w:hyperlink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منجر به سردرد، تغییرات رفتاری و تحریک پذیری می شود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.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  <w:t xml:space="preserve">-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اجتناب از پرخوری به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ویژه در سحر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  <w:t xml:space="preserve">-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پرهیز از مصرف غذاهای چرب و سرخ شده، غذاهای چرب باعث سوزش سر دل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سوء هاضمه و اضافه وزن می شوند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.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  <w:t xml:space="preserve">-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سیگار یک عامل خطر برای سلامتی است اگر نمی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توانید یکدفعه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سیگار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را ترک کنید چند هفته قبل از ماه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رمضان به تدریج شروع به کاهش استعمال سیگار نمایید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.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  <w:t xml:space="preserve">-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تهیه انواع و اقسام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خوراکی ها در مهمانی های افطار موجب از بین بردن اثرات معنوی روزه و منجر به پرخوری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و اسراف می شود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.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روزه گرفتن در ماه مبارک رمضان علاوه بر آثار روحی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و معنوی، اثرات جسمانی بسیار ارزشمندی دارد. اما بدون شک زمانی می توان از تاثیرات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مثبت روزه بهره مند شد که تغذیه در هنگام افطار و سحر منطبق با یک رژیم متعادل و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متنوع باشد. در طول این ماه نیازی به پرخوری نیست؛ زیرا در طول روزه داری بدن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مکانیسم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های تنظیمی خود را از قبیل مصرف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بهینه ی ذخیره ی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26" w:tooltip="چربی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چربی</w:t>
        </w:r>
      </w:hyperlink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و کاهش سوخت و ساز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بدن باعث حالت هایی چون کرختی، بی حالی و کاهش دمای بدن می شود که این امر در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زوزهای طبیعی است و جای نگرانی ندارد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.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روزه به درمان برخی از بیماری سم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زدایی بدن و استراحت دستگاه گوارش کمک می کند و به منظور کاهش وزن کاهش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چربی خون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و کنترل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27" w:tooltip="قند خون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قند خون</w:t>
        </w:r>
      </w:hyperlink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به افراد جامعه توصیه می شود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.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br/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این مقاله توصیه هایی را در رابطه با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hyperlink r:id="rId28" w:tooltip="تغذیه" w:history="1">
        <w:r w:rsidRPr="00CB1A00">
          <w:rPr>
            <w:rFonts w:ascii="Times New Roman" w:eastAsia="Times New Roman" w:hAnsi="Times New Roman" w:cs="Times New Roman"/>
            <w:b/>
            <w:bCs/>
            <w:color w:val="0044BB"/>
            <w:sz w:val="18"/>
            <w:u w:val="single"/>
            <w:rtl/>
          </w:rPr>
          <w:t>تغذیه</w:t>
        </w:r>
      </w:hyperlink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ی مناسب و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پیشگیری از بروز مشکلات رایج در طول ماه رمضان در اختیار شما قرار می دهد با رعایت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این نکات شما قادر خواهید بود به راحتی روزه بگیرید و به طور کامل از فواید معنوی و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جسمانی ماه رمضان بهره مند شوید</w:t>
      </w:r>
      <w:r w:rsidRPr="00CB1A0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.</w:t>
      </w:r>
    </w:p>
    <w:sectPr w:rsidR="00A142F5" w:rsidRPr="00CB1A00" w:rsidSect="00312E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398F"/>
    <w:rsid w:val="00312E12"/>
    <w:rsid w:val="0059398F"/>
    <w:rsid w:val="00A142F5"/>
    <w:rsid w:val="00CB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F5"/>
    <w:pPr>
      <w:bidi/>
    </w:pPr>
  </w:style>
  <w:style w:type="paragraph" w:styleId="Heading1">
    <w:name w:val="heading 1"/>
    <w:basedOn w:val="Normal"/>
    <w:link w:val="Heading1Char"/>
    <w:uiPriority w:val="9"/>
    <w:qFormat/>
    <w:rsid w:val="0059398F"/>
    <w:pPr>
      <w:bidi w:val="0"/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8F"/>
    <w:rPr>
      <w:rFonts w:ascii="Tahoma" w:eastAsia="Times New Roman" w:hAnsi="Tahoma" w:cs="Tahoma"/>
      <w:b/>
      <w:bCs/>
      <w:color w:val="000000"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9398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CCCCCC"/>
                        <w:bottom w:val="none" w:sz="0" w:space="0" w:color="auto"/>
                        <w:right w:val="single" w:sz="6" w:space="2" w:color="CCCCCC"/>
                      </w:divBdr>
                      <w:divsChild>
                        <w:div w:id="1334725735">
                          <w:marLeft w:val="15"/>
                          <w:marRight w:val="15"/>
                          <w:marTop w:val="0"/>
                          <w:marBottom w:val="75"/>
                          <w:divBdr>
                            <w:top w:val="single" w:sz="2" w:space="2" w:color="FFFFFF"/>
                            <w:left w:val="single" w:sz="2" w:space="3" w:color="FFFFFF"/>
                            <w:bottom w:val="single" w:sz="2" w:space="1" w:color="FFFFFF"/>
                            <w:right w:val="single" w:sz="2" w:space="3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eshnameh.roshd.ir/mavara/mavara-index.php?page=%D8%AD%D9%84%DB%8C%D9%85" TargetMode="External"/><Relationship Id="rId13" Type="http://schemas.openxmlformats.org/officeDocument/2006/relationships/hyperlink" Target="http://daneshnameh.roshd.ir/mavara/mavara-index.php?page=%D8%B3%D9%88%D9%BE" TargetMode="External"/><Relationship Id="rId18" Type="http://schemas.openxmlformats.org/officeDocument/2006/relationships/hyperlink" Target="http://daneshnameh.roshd.ir/mavara/mavara-index.php?page=%DA%AF%D9%88%D8%A7%D8%B1%D8%B4" TargetMode="External"/><Relationship Id="rId26" Type="http://schemas.openxmlformats.org/officeDocument/2006/relationships/hyperlink" Target="http://daneshnameh.roshd.ir/mavara/mavara-index.php?page=%DA%86%D8%B1%D8%A8%DB%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aneshnameh.roshd.ir/mavara/mavara-index.php?page=%DA%A9%D8%A7%D9%81%D8%A6%DB%8C%D9%86" TargetMode="External"/><Relationship Id="rId7" Type="http://schemas.openxmlformats.org/officeDocument/2006/relationships/hyperlink" Target="http://daneshnameh.roshd.ir/mavara/mavara-index.php?page=%D8%A8%D8%B1%D9%86%D8%AC" TargetMode="External"/><Relationship Id="rId12" Type="http://schemas.openxmlformats.org/officeDocument/2006/relationships/hyperlink" Target="http://daneshnameh.roshd.ir/mavara/mavara-index.php?page=%DA%AF%D8%B1%D8%AF%D9%88" TargetMode="External"/><Relationship Id="rId17" Type="http://schemas.openxmlformats.org/officeDocument/2006/relationships/hyperlink" Target="http://daneshnameh.roshd.ir/mavara/mavara-index.php?page=%D8%A8%D8%A7%D9%85%DB%8C%D9%87" TargetMode="External"/><Relationship Id="rId25" Type="http://schemas.openxmlformats.org/officeDocument/2006/relationships/hyperlink" Target="http://daneshnameh.roshd.ir/mavara/mavara-index.php?page=%DA%A9%D8%A7%D9%81%D8%A6%DB%8C%D9%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aneshnameh.roshd.ir/mavara/mavara-index.php?page=%DA%86%D8%A7%DB%8C" TargetMode="External"/><Relationship Id="rId20" Type="http://schemas.openxmlformats.org/officeDocument/2006/relationships/hyperlink" Target="http://daneshnameh.roshd.ir/mavara/mavara-index.php?page=%D8%B4%DA%A9%D9%84%D8%A7%D8%A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aneshnameh.roshd.ir/mavara/mavara-index.php?page=%D9%85%D8%B1%D8%A8%D8%A7" TargetMode="External"/><Relationship Id="rId11" Type="http://schemas.openxmlformats.org/officeDocument/2006/relationships/hyperlink" Target="http://daneshnameh.roshd.ir/mavara/mavara-index.php?page=%D9%BE%D9%86%DB%8C%D8%B1" TargetMode="External"/><Relationship Id="rId24" Type="http://schemas.openxmlformats.org/officeDocument/2006/relationships/hyperlink" Target="http://daneshnameh.roshd.ir/mavara/mavara-index.php?page=%D9%86%D9%88%D8%B4%D8%A7%D8%A8%D9%87" TargetMode="External"/><Relationship Id="rId5" Type="http://schemas.openxmlformats.org/officeDocument/2006/relationships/hyperlink" Target="http://daneshnameh.roshd.ir/mavara/mavara-index.php?page=%D9%82%D9%86%D8%AF+%D8%AE%D9%88%D9%86" TargetMode="External"/><Relationship Id="rId15" Type="http://schemas.openxmlformats.org/officeDocument/2006/relationships/hyperlink" Target="http://daneshnameh.roshd.ir/mavara/mavara-index.php?page=%D8%AE%D8%B1%D9%85%D8%A7" TargetMode="External"/><Relationship Id="rId23" Type="http://schemas.openxmlformats.org/officeDocument/2006/relationships/hyperlink" Target="http://daneshnameh.roshd.ir/mavara/mavara-index.php?page=%DA%86%D8%A7%DB%8C" TargetMode="External"/><Relationship Id="rId28" Type="http://schemas.openxmlformats.org/officeDocument/2006/relationships/hyperlink" Target="http://daneshnameh.roshd.ir/mavara/mavara-index.php?page=%D8%AA%D8%BA%D8%B0%DB%8C%D9%87" TargetMode="External"/><Relationship Id="rId10" Type="http://schemas.openxmlformats.org/officeDocument/2006/relationships/hyperlink" Target="http://daneshnameh.roshd.ir/mavara/mavara-index.php?page=%D9%86%D8%A7%D9%86" TargetMode="External"/><Relationship Id="rId19" Type="http://schemas.openxmlformats.org/officeDocument/2006/relationships/hyperlink" Target="http://daneshnameh.roshd.ir/mavara/mavara-index.php?page=%D8%B4%DB%8C%D8%B1%DB%8C%D9%86%DB%8C" TargetMode="External"/><Relationship Id="rId4" Type="http://schemas.openxmlformats.org/officeDocument/2006/relationships/hyperlink" Target="http://daneshnameh.roshd.ir/mavara/mavara-index.php?page=%D8%A7%D9%86%D8%B1%DA%98%DB%8C" TargetMode="External"/><Relationship Id="rId9" Type="http://schemas.openxmlformats.org/officeDocument/2006/relationships/hyperlink" Target="http://daneshnameh.roshd.ir/mavara/mavara-index.php?page=%D8%AE%D8%B1%D9%85%D8%A7" TargetMode="External"/><Relationship Id="rId14" Type="http://schemas.openxmlformats.org/officeDocument/2006/relationships/hyperlink" Target="http://daneshnameh.roshd.ir/mavara/mavara-index.php?page=%DA%AF%D9%84%D9%88%DA%A9%D8%B2" TargetMode="External"/><Relationship Id="rId22" Type="http://schemas.openxmlformats.org/officeDocument/2006/relationships/hyperlink" Target="http://daneshnameh.roshd.ir/mavara/mavara-index.php?page=%D9%82%D9%87%D9%88%D9%87" TargetMode="External"/><Relationship Id="rId27" Type="http://schemas.openxmlformats.org/officeDocument/2006/relationships/hyperlink" Target="http://daneshnameh.roshd.ir/mavara/mavara-index.php?page=%D9%82%D9%86%D8%AF+%D8%AE%D9%88%D9%8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XP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2011-08-03T08:14:00Z</dcterms:created>
  <dcterms:modified xsi:type="dcterms:W3CDTF">2011-08-03T08:32:00Z</dcterms:modified>
</cp:coreProperties>
</file>